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9" w:rsidRPr="00F84488" w:rsidRDefault="00B41FA9" w:rsidP="00E24434">
      <w:pPr>
        <w:pStyle w:val="a4"/>
        <w:ind w:left="-720" w:right="-1054"/>
        <w:rPr>
          <w:rFonts w:asciiTheme="minorHAnsi" w:hAnsiTheme="minorHAnsi" w:cs="Tahoma"/>
          <w:b/>
          <w:sz w:val="20"/>
        </w:rPr>
      </w:pPr>
    </w:p>
    <w:p w:rsidR="00B41FA9" w:rsidRPr="003F6834" w:rsidRDefault="0032057C" w:rsidP="00E24434">
      <w:pPr>
        <w:pStyle w:val="a4"/>
        <w:ind w:left="-720" w:right="-1054"/>
        <w:rPr>
          <w:rFonts w:asciiTheme="minorHAnsi" w:hAnsiTheme="minorHAnsi" w:cs="Tahoma"/>
          <w:b/>
          <w:sz w:val="20"/>
          <w:lang w:val="en-US"/>
        </w:rPr>
      </w:pPr>
      <w:r w:rsidRPr="003F6834">
        <w:rPr>
          <w:rFonts w:asciiTheme="minorHAnsi" w:hAnsiTheme="minorHAnsi" w:cs="Tahoma"/>
          <w:b/>
          <w:noProof/>
          <w:sz w:val="20"/>
        </w:rPr>
        <w:drawing>
          <wp:inline distT="0" distB="0" distL="0" distR="0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38" w:rsidRPr="003F6834" w:rsidRDefault="00417538" w:rsidP="00E24434">
      <w:pPr>
        <w:pStyle w:val="a4"/>
        <w:ind w:left="-720" w:right="-1054"/>
        <w:rPr>
          <w:rFonts w:asciiTheme="minorHAnsi" w:hAnsiTheme="minorHAnsi" w:cs="Tahoma"/>
          <w:b/>
          <w:sz w:val="20"/>
        </w:rPr>
      </w:pPr>
      <w:r w:rsidRPr="003F6834">
        <w:rPr>
          <w:rFonts w:asciiTheme="minorHAnsi" w:hAnsiTheme="minorHAnsi" w:cs="Tahoma"/>
          <w:b/>
          <w:sz w:val="20"/>
        </w:rPr>
        <w:t>ΓΕΩΠΟΝΙΚΟ  ΠΑΝΕΠΙΣΤΗΜΙΟ  ΑΘΗΝΩΝ</w:t>
      </w:r>
    </w:p>
    <w:p w:rsidR="00417538" w:rsidRPr="003F6834" w:rsidRDefault="00E24434" w:rsidP="00E24434">
      <w:pPr>
        <w:pStyle w:val="a5"/>
        <w:rPr>
          <w:rFonts w:asciiTheme="minorHAnsi" w:hAnsiTheme="minorHAnsi" w:cs="Tahoma"/>
          <w:b/>
          <w:sz w:val="20"/>
        </w:rPr>
      </w:pPr>
      <w:r w:rsidRPr="003F6834">
        <w:rPr>
          <w:rFonts w:asciiTheme="minorHAnsi" w:hAnsiTheme="minorHAnsi" w:cs="Tahoma"/>
          <w:b/>
          <w:sz w:val="20"/>
        </w:rPr>
        <w:t xml:space="preserve">   </w:t>
      </w:r>
      <w:r w:rsidR="00417538" w:rsidRPr="003F6834">
        <w:rPr>
          <w:rFonts w:asciiTheme="minorHAnsi" w:hAnsiTheme="minorHAnsi" w:cs="Tahoma"/>
          <w:b/>
          <w:sz w:val="20"/>
        </w:rPr>
        <w:t>ΤΜΗΜΑ</w:t>
      </w:r>
      <w:r w:rsidR="008D0CF9" w:rsidRPr="003F6834">
        <w:rPr>
          <w:rFonts w:asciiTheme="minorHAnsi" w:hAnsiTheme="minorHAnsi" w:cs="Tahoma"/>
          <w:b/>
          <w:sz w:val="20"/>
        </w:rPr>
        <w:t xml:space="preserve"> ΕΠΙΣΤΗΜΗΣ</w:t>
      </w:r>
      <w:r w:rsidR="00417538" w:rsidRPr="003F6834">
        <w:rPr>
          <w:rFonts w:asciiTheme="minorHAnsi" w:hAnsiTheme="minorHAnsi" w:cs="Tahoma"/>
          <w:b/>
          <w:sz w:val="20"/>
        </w:rPr>
        <w:t xml:space="preserve"> ΦΥΤΙΚΗΣ ΠΑΡΑΓΩΓΗΣ</w:t>
      </w:r>
    </w:p>
    <w:p w:rsidR="00417538" w:rsidRPr="003F6834" w:rsidRDefault="00417538" w:rsidP="007B6408">
      <w:pPr>
        <w:pStyle w:val="1"/>
        <w:jc w:val="center"/>
        <w:rPr>
          <w:rFonts w:asciiTheme="minorHAnsi" w:hAnsiTheme="minorHAnsi"/>
          <w:b/>
          <w:sz w:val="20"/>
        </w:rPr>
      </w:pPr>
      <w:r w:rsidRPr="003F6834">
        <w:rPr>
          <w:rFonts w:asciiTheme="minorHAnsi" w:hAnsiTheme="minorHAnsi"/>
          <w:b/>
          <w:sz w:val="20"/>
        </w:rPr>
        <w:t>ΕΡΓΑΣΤΗΡΙΟ</w:t>
      </w:r>
      <w:r w:rsidR="007B6408" w:rsidRPr="003F6834">
        <w:rPr>
          <w:rFonts w:asciiTheme="minorHAnsi" w:hAnsiTheme="minorHAnsi"/>
          <w:b/>
          <w:sz w:val="20"/>
        </w:rPr>
        <w:t xml:space="preserve"> </w:t>
      </w:r>
      <w:r w:rsidRPr="003F6834">
        <w:rPr>
          <w:rFonts w:asciiTheme="minorHAnsi" w:hAnsiTheme="minorHAnsi"/>
          <w:b/>
          <w:sz w:val="20"/>
        </w:rPr>
        <w:t>ΑΝΘΟΚΟΜΙΑΣ ΚΑΙ ΑΡΧΙΤΕΚΤΟΝΙΚΗΣ ΤΟΠΙΟΥ</w:t>
      </w:r>
    </w:p>
    <w:p w:rsidR="00417538" w:rsidRPr="003F6834" w:rsidRDefault="00417538" w:rsidP="00E24434">
      <w:pPr>
        <w:pStyle w:val="2"/>
        <w:jc w:val="center"/>
        <w:rPr>
          <w:rFonts w:asciiTheme="minorHAnsi" w:hAnsiTheme="minorHAnsi" w:cs="Tahoma"/>
          <w:bCs/>
          <w:sz w:val="20"/>
        </w:rPr>
      </w:pPr>
      <w:r w:rsidRPr="003F6834">
        <w:rPr>
          <w:rFonts w:asciiTheme="minorHAnsi" w:hAnsiTheme="minorHAnsi" w:cs="Tahoma"/>
          <w:bCs/>
          <w:sz w:val="20"/>
        </w:rPr>
        <w:t xml:space="preserve">ΔΙΕΥΘΥΝΤΡΙΑ:  </w:t>
      </w:r>
      <w:r w:rsidR="007B6408" w:rsidRPr="003F6834">
        <w:rPr>
          <w:rFonts w:asciiTheme="minorHAnsi" w:hAnsiTheme="minorHAnsi" w:cs="Tahoma"/>
          <w:bCs/>
          <w:sz w:val="20"/>
        </w:rPr>
        <w:t xml:space="preserve">ΑΝΑΠΛ. </w:t>
      </w:r>
      <w:r w:rsidRPr="003F6834">
        <w:rPr>
          <w:rFonts w:asciiTheme="minorHAnsi" w:hAnsiTheme="minorHAnsi" w:cs="Tahoma"/>
          <w:bCs/>
          <w:sz w:val="20"/>
        </w:rPr>
        <w:t xml:space="preserve"> ΚΑΘΗΓΗΤΡΙΑ ΜΑΡΙΑ ΠΑΠΑΦΩΤΙΟΥ</w:t>
      </w:r>
    </w:p>
    <w:p w:rsidR="00417538" w:rsidRPr="003F6834" w:rsidRDefault="00417538" w:rsidP="00417538">
      <w:pPr>
        <w:jc w:val="center"/>
        <w:rPr>
          <w:rFonts w:asciiTheme="minorHAnsi" w:hAnsiTheme="minorHAnsi" w:cs="Tahoma"/>
          <w:sz w:val="18"/>
          <w:szCs w:val="18"/>
        </w:rPr>
      </w:pPr>
      <w:r w:rsidRPr="003F6834">
        <w:rPr>
          <w:rFonts w:asciiTheme="minorHAnsi" w:hAnsiTheme="minorHAnsi" w:cs="Tahoma"/>
          <w:sz w:val="18"/>
          <w:szCs w:val="18"/>
        </w:rPr>
        <w:t xml:space="preserve">Ιερά οδός 75, Αθήνα 118 55 - </w:t>
      </w:r>
      <w:proofErr w:type="spellStart"/>
      <w:r w:rsidRPr="003F6834">
        <w:rPr>
          <w:rFonts w:asciiTheme="minorHAnsi" w:hAnsiTheme="minorHAnsi" w:cs="Tahoma"/>
          <w:sz w:val="18"/>
          <w:szCs w:val="18"/>
        </w:rPr>
        <w:t>Τηλ</w:t>
      </w:r>
      <w:proofErr w:type="spellEnd"/>
      <w:r w:rsidRPr="003F6834">
        <w:rPr>
          <w:rFonts w:asciiTheme="minorHAnsi" w:hAnsiTheme="minorHAnsi" w:cs="Tahoma"/>
          <w:sz w:val="18"/>
          <w:szCs w:val="18"/>
        </w:rPr>
        <w:t xml:space="preserve">. 210 5294552 - </w:t>
      </w:r>
      <w:r w:rsidRPr="003F6834">
        <w:rPr>
          <w:rFonts w:asciiTheme="minorHAnsi" w:hAnsiTheme="minorHAnsi" w:cs="Tahoma"/>
          <w:sz w:val="18"/>
          <w:szCs w:val="18"/>
          <w:lang w:val="en-US"/>
        </w:rPr>
        <w:t>Fax</w:t>
      </w:r>
      <w:r w:rsidRPr="003F6834">
        <w:rPr>
          <w:rFonts w:asciiTheme="minorHAnsi" w:hAnsiTheme="minorHAnsi" w:cs="Tahoma"/>
          <w:sz w:val="18"/>
          <w:szCs w:val="18"/>
        </w:rPr>
        <w:t xml:space="preserve"> 210 5294553 -  </w:t>
      </w:r>
      <w:r w:rsidRPr="003F6834">
        <w:rPr>
          <w:rFonts w:asciiTheme="minorHAnsi" w:hAnsiTheme="minorHAnsi" w:cs="Tahoma"/>
          <w:sz w:val="18"/>
          <w:szCs w:val="18"/>
          <w:lang w:val="en-US"/>
        </w:rPr>
        <w:t>Email</w:t>
      </w:r>
      <w:r w:rsidRPr="003F6834">
        <w:rPr>
          <w:rFonts w:asciiTheme="minorHAnsi" w:hAnsiTheme="minorHAnsi" w:cs="Tahoma"/>
          <w:sz w:val="18"/>
          <w:szCs w:val="18"/>
        </w:rPr>
        <w:t xml:space="preserve">: </w:t>
      </w:r>
      <w:hyperlink r:id="rId6" w:history="1"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mpapaf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</w:rPr>
          <w:t>@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aua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</w:rPr>
          <w:t>.</w:t>
        </w:r>
        <w:r w:rsidR="00DE364C" w:rsidRPr="003F6834">
          <w:rPr>
            <w:rStyle w:val="-"/>
            <w:rFonts w:asciiTheme="minorHAnsi" w:hAnsiTheme="minorHAnsi" w:cs="Tahoma"/>
            <w:sz w:val="18"/>
            <w:szCs w:val="18"/>
            <w:lang w:val="en-US"/>
          </w:rPr>
          <w:t>gr</w:t>
        </w:r>
      </w:hyperlink>
    </w:p>
    <w:p w:rsidR="005E7D4E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 w:cs="Tahoma"/>
          <w:sz w:val="18"/>
          <w:szCs w:val="18"/>
        </w:rPr>
      </w:pPr>
    </w:p>
    <w:p w:rsidR="005E7D4E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 w:cs="Tahoma"/>
          <w:sz w:val="18"/>
          <w:szCs w:val="18"/>
        </w:rPr>
      </w:pPr>
    </w:p>
    <w:p w:rsidR="005E7D4E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 w:cs="Tahoma"/>
          <w:sz w:val="18"/>
          <w:szCs w:val="18"/>
        </w:rPr>
      </w:pPr>
    </w:p>
    <w:p w:rsidR="00797247" w:rsidRPr="003F6834" w:rsidRDefault="005E7D4E" w:rsidP="005E7D4E">
      <w:pPr>
        <w:tabs>
          <w:tab w:val="left" w:pos="4820"/>
        </w:tabs>
        <w:ind w:right="-52"/>
        <w:jc w:val="center"/>
        <w:rPr>
          <w:rFonts w:asciiTheme="minorHAnsi" w:hAnsiTheme="minorHAnsi"/>
          <w:sz w:val="24"/>
          <w:szCs w:val="24"/>
        </w:rPr>
      </w:pP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Pr="003F6834">
        <w:rPr>
          <w:rFonts w:asciiTheme="minorHAnsi" w:hAnsiTheme="minorHAnsi" w:cs="Tahoma"/>
          <w:sz w:val="18"/>
          <w:szCs w:val="18"/>
        </w:rPr>
        <w:tab/>
      </w:r>
      <w:r w:rsidR="00DE364C" w:rsidRPr="003F6834">
        <w:rPr>
          <w:rFonts w:asciiTheme="minorHAnsi" w:hAnsiTheme="minorHAnsi"/>
          <w:sz w:val="24"/>
          <w:szCs w:val="24"/>
          <w:lang w:val="en-US"/>
        </w:rPr>
        <w:t>A</w:t>
      </w:r>
      <w:r w:rsidR="00417538" w:rsidRPr="003F6834">
        <w:rPr>
          <w:rFonts w:asciiTheme="minorHAnsi" w:hAnsiTheme="minorHAnsi"/>
          <w:sz w:val="24"/>
          <w:szCs w:val="24"/>
        </w:rPr>
        <w:t>θήνα,</w:t>
      </w:r>
      <w:r w:rsidR="003F6834">
        <w:rPr>
          <w:rFonts w:asciiTheme="minorHAnsi" w:hAnsiTheme="minorHAnsi"/>
          <w:sz w:val="24"/>
          <w:szCs w:val="24"/>
        </w:rPr>
        <w:t>11</w:t>
      </w:r>
      <w:r w:rsidR="00BD6136" w:rsidRPr="003F6834">
        <w:rPr>
          <w:rFonts w:asciiTheme="minorHAnsi" w:hAnsiTheme="minorHAnsi"/>
          <w:sz w:val="24"/>
          <w:szCs w:val="24"/>
        </w:rPr>
        <w:t>/</w:t>
      </w:r>
      <w:r w:rsidR="003F6834">
        <w:rPr>
          <w:rFonts w:asciiTheme="minorHAnsi" w:hAnsiTheme="minorHAnsi"/>
          <w:sz w:val="24"/>
          <w:szCs w:val="24"/>
        </w:rPr>
        <w:t>2</w:t>
      </w:r>
      <w:r w:rsidR="00BD6136" w:rsidRPr="003F6834">
        <w:rPr>
          <w:rFonts w:asciiTheme="minorHAnsi" w:hAnsiTheme="minorHAnsi"/>
          <w:sz w:val="24"/>
          <w:szCs w:val="24"/>
        </w:rPr>
        <w:t>/</w:t>
      </w:r>
      <w:r w:rsidR="00076D1F" w:rsidRPr="003F6834">
        <w:rPr>
          <w:rFonts w:asciiTheme="minorHAnsi" w:hAnsiTheme="minorHAnsi"/>
          <w:sz w:val="24"/>
          <w:szCs w:val="24"/>
        </w:rPr>
        <w:t>20</w:t>
      </w:r>
      <w:r w:rsidRPr="003F6834">
        <w:rPr>
          <w:rFonts w:asciiTheme="minorHAnsi" w:hAnsiTheme="minorHAnsi"/>
          <w:sz w:val="24"/>
          <w:szCs w:val="24"/>
        </w:rPr>
        <w:t>16</w:t>
      </w:r>
    </w:p>
    <w:p w:rsidR="001B3338" w:rsidRPr="003F6834" w:rsidRDefault="001B3338" w:rsidP="005C2104">
      <w:pPr>
        <w:pStyle w:val="8"/>
        <w:spacing w:line="360" w:lineRule="auto"/>
        <w:rPr>
          <w:rFonts w:asciiTheme="minorHAnsi" w:hAnsiTheme="minorHAnsi"/>
          <w:b w:val="0"/>
          <w:sz w:val="24"/>
          <w:szCs w:val="24"/>
        </w:rPr>
      </w:pPr>
    </w:p>
    <w:p w:rsidR="004751A1" w:rsidRPr="00622240" w:rsidRDefault="00622240" w:rsidP="005C2104">
      <w:pPr>
        <w:pStyle w:val="8"/>
        <w:spacing w:line="360" w:lineRule="auto"/>
        <w:rPr>
          <w:rFonts w:asciiTheme="minorHAnsi" w:hAnsiTheme="minorHAnsi"/>
          <w:sz w:val="32"/>
          <w:szCs w:val="32"/>
        </w:rPr>
      </w:pPr>
      <w:r w:rsidRPr="00622240">
        <w:rPr>
          <w:rFonts w:asciiTheme="minorHAnsi" w:hAnsiTheme="minorHAnsi"/>
          <w:sz w:val="32"/>
          <w:szCs w:val="32"/>
        </w:rPr>
        <w:t>Α</w:t>
      </w:r>
      <w:r w:rsidR="008537A7" w:rsidRPr="00622240">
        <w:rPr>
          <w:rFonts w:asciiTheme="minorHAnsi" w:hAnsiTheme="minorHAnsi"/>
          <w:sz w:val="32"/>
          <w:szCs w:val="32"/>
        </w:rPr>
        <w:t>νακοίνωση</w:t>
      </w:r>
    </w:p>
    <w:p w:rsidR="003F6834" w:rsidRPr="003F6834" w:rsidRDefault="003F6834" w:rsidP="003F6834">
      <w:pPr>
        <w:rPr>
          <w:rFonts w:asciiTheme="minorHAnsi" w:hAnsiTheme="minorHAnsi"/>
        </w:rPr>
      </w:pPr>
    </w:p>
    <w:p w:rsidR="003F6834" w:rsidRPr="003F6834" w:rsidRDefault="003F6834" w:rsidP="003F6834">
      <w:pPr>
        <w:rPr>
          <w:rFonts w:asciiTheme="minorHAnsi" w:hAnsiTheme="minorHAnsi"/>
        </w:rPr>
      </w:pPr>
    </w:p>
    <w:p w:rsidR="003F6834" w:rsidRPr="003F6834" w:rsidRDefault="003F6834" w:rsidP="003F6834">
      <w:pPr>
        <w:rPr>
          <w:rFonts w:asciiTheme="minorHAnsi" w:hAnsiTheme="minorHAnsi"/>
        </w:rPr>
      </w:pPr>
    </w:p>
    <w:p w:rsidR="003F6834" w:rsidRPr="003F6834" w:rsidRDefault="003F6834" w:rsidP="00AD4FC1">
      <w:pPr>
        <w:spacing w:line="480" w:lineRule="auto"/>
        <w:rPr>
          <w:rFonts w:asciiTheme="minorHAnsi" w:hAnsiTheme="minorHAnsi"/>
        </w:rPr>
      </w:pPr>
    </w:p>
    <w:p w:rsidR="003F6834" w:rsidRPr="00622240" w:rsidRDefault="003F6834" w:rsidP="00AD4FC1">
      <w:pPr>
        <w:spacing w:line="48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22240">
        <w:rPr>
          <w:rFonts w:asciiTheme="minorHAnsi" w:hAnsiTheme="minorHAnsi"/>
          <w:b/>
          <w:sz w:val="28"/>
          <w:szCs w:val="28"/>
          <w:u w:val="single"/>
        </w:rPr>
        <w:t>Εξετάσεις Εργαστηρίου "Καλλωπιστικά Φυτά", 8ου εξ ΕΦΠ</w:t>
      </w:r>
    </w:p>
    <w:p w:rsidR="003F6834" w:rsidRPr="00622240" w:rsidRDefault="003F6834" w:rsidP="00AD4FC1">
      <w:pPr>
        <w:spacing w:line="480" w:lineRule="auto"/>
        <w:rPr>
          <w:rFonts w:asciiTheme="minorHAnsi" w:hAnsiTheme="minorHAnsi"/>
          <w:b/>
          <w:sz w:val="28"/>
          <w:szCs w:val="28"/>
          <w:u w:val="single"/>
        </w:rPr>
      </w:pPr>
    </w:p>
    <w:p w:rsidR="001B3338" w:rsidRPr="00622240" w:rsidRDefault="001B3338" w:rsidP="00AD4FC1">
      <w:pPr>
        <w:spacing w:line="480" w:lineRule="auto"/>
        <w:rPr>
          <w:rFonts w:asciiTheme="minorHAnsi" w:hAnsiTheme="minorHAnsi"/>
          <w:sz w:val="28"/>
          <w:szCs w:val="28"/>
        </w:rPr>
      </w:pPr>
    </w:p>
    <w:p w:rsidR="00AD4FC1" w:rsidRPr="00622240" w:rsidRDefault="003F6834" w:rsidP="00AD4FC1">
      <w:pPr>
        <w:pStyle w:val="20"/>
        <w:numPr>
          <w:ilvl w:val="0"/>
          <w:numId w:val="21"/>
        </w:numPr>
        <w:tabs>
          <w:tab w:val="left" w:pos="2127"/>
        </w:tabs>
        <w:spacing w:line="480" w:lineRule="auto"/>
        <w:jc w:val="left"/>
        <w:rPr>
          <w:rFonts w:asciiTheme="minorHAnsi" w:hAnsiTheme="minorHAnsi"/>
          <w:sz w:val="28"/>
          <w:szCs w:val="28"/>
        </w:rPr>
      </w:pPr>
      <w:r w:rsidRPr="00622240">
        <w:rPr>
          <w:rFonts w:asciiTheme="minorHAnsi" w:hAnsiTheme="minorHAnsi"/>
          <w:sz w:val="28"/>
          <w:szCs w:val="28"/>
        </w:rPr>
        <w:t xml:space="preserve">Την Δευτέρα </w:t>
      </w:r>
      <w:r w:rsidRPr="00622240">
        <w:rPr>
          <w:rFonts w:asciiTheme="minorHAnsi" w:hAnsiTheme="minorHAnsi"/>
          <w:b/>
          <w:sz w:val="28"/>
          <w:szCs w:val="28"/>
        </w:rPr>
        <w:t>15/2/2015</w:t>
      </w:r>
      <w:r w:rsidRPr="00622240">
        <w:rPr>
          <w:rFonts w:asciiTheme="minorHAnsi" w:hAnsiTheme="minorHAnsi"/>
          <w:sz w:val="28"/>
          <w:szCs w:val="28"/>
        </w:rPr>
        <w:t xml:space="preserve"> και ώρα </w:t>
      </w:r>
      <w:r w:rsidRPr="00622240">
        <w:rPr>
          <w:rFonts w:asciiTheme="minorHAnsi" w:hAnsiTheme="minorHAnsi"/>
          <w:b/>
          <w:sz w:val="28"/>
          <w:szCs w:val="28"/>
        </w:rPr>
        <w:t>1</w:t>
      </w:r>
      <w:r w:rsidR="00F84488">
        <w:rPr>
          <w:rFonts w:asciiTheme="minorHAnsi" w:hAnsiTheme="minorHAnsi"/>
          <w:b/>
          <w:sz w:val="28"/>
          <w:szCs w:val="28"/>
        </w:rPr>
        <w:t>5</w:t>
      </w:r>
      <w:r w:rsidRPr="00622240">
        <w:rPr>
          <w:rFonts w:asciiTheme="minorHAnsi" w:hAnsiTheme="minorHAnsi"/>
          <w:b/>
          <w:sz w:val="28"/>
          <w:szCs w:val="28"/>
        </w:rPr>
        <w:t>.</w:t>
      </w:r>
      <w:r w:rsidR="00F84488">
        <w:rPr>
          <w:rFonts w:asciiTheme="minorHAnsi" w:hAnsiTheme="minorHAnsi"/>
          <w:b/>
          <w:sz w:val="28"/>
          <w:szCs w:val="28"/>
        </w:rPr>
        <w:t>15</w:t>
      </w:r>
      <w:r w:rsidRPr="00622240">
        <w:rPr>
          <w:rFonts w:asciiTheme="minorHAnsi" w:hAnsiTheme="minorHAnsi"/>
          <w:sz w:val="28"/>
          <w:szCs w:val="28"/>
        </w:rPr>
        <w:t xml:space="preserve"> θα πραγματοποιηθεί η αναγνώριση των καλλωπιστικών φυτών </w:t>
      </w:r>
      <w:r w:rsidR="00F84488">
        <w:rPr>
          <w:rFonts w:asciiTheme="minorHAnsi" w:hAnsiTheme="minorHAnsi"/>
          <w:sz w:val="28"/>
          <w:szCs w:val="28"/>
        </w:rPr>
        <w:t xml:space="preserve">στα </w:t>
      </w:r>
      <w:proofErr w:type="spellStart"/>
      <w:r w:rsidR="00F84488">
        <w:rPr>
          <w:rFonts w:asciiTheme="minorHAnsi" w:hAnsiTheme="minorHAnsi"/>
          <w:sz w:val="28"/>
          <w:szCs w:val="28"/>
        </w:rPr>
        <w:t>αμφιθεάτρα</w:t>
      </w:r>
      <w:proofErr w:type="spellEnd"/>
      <w:r w:rsidR="00F8448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84488">
        <w:rPr>
          <w:rFonts w:asciiTheme="minorHAnsi" w:hAnsiTheme="minorHAnsi"/>
          <w:sz w:val="28"/>
          <w:szCs w:val="28"/>
        </w:rPr>
        <w:t>Κουτσομητόπουλου</w:t>
      </w:r>
      <w:proofErr w:type="spellEnd"/>
      <w:r w:rsidR="00F84488">
        <w:rPr>
          <w:rFonts w:asciiTheme="minorHAnsi" w:hAnsiTheme="minorHAnsi"/>
          <w:sz w:val="28"/>
          <w:szCs w:val="28"/>
        </w:rPr>
        <w:t xml:space="preserve"> και Νιαβή</w:t>
      </w:r>
    </w:p>
    <w:p w:rsidR="00AD4FC1" w:rsidRPr="00622240" w:rsidRDefault="00AD4FC1" w:rsidP="00AD4FC1">
      <w:pPr>
        <w:pStyle w:val="20"/>
        <w:numPr>
          <w:ilvl w:val="0"/>
          <w:numId w:val="21"/>
        </w:numPr>
        <w:tabs>
          <w:tab w:val="left" w:pos="2127"/>
        </w:tabs>
        <w:spacing w:line="480" w:lineRule="auto"/>
        <w:jc w:val="left"/>
        <w:rPr>
          <w:rFonts w:asciiTheme="minorHAnsi" w:hAnsiTheme="minorHAnsi"/>
          <w:sz w:val="28"/>
          <w:szCs w:val="28"/>
        </w:rPr>
      </w:pPr>
      <w:r w:rsidRPr="00622240">
        <w:rPr>
          <w:rFonts w:asciiTheme="minorHAnsi" w:hAnsiTheme="minorHAnsi"/>
          <w:sz w:val="28"/>
          <w:szCs w:val="28"/>
        </w:rPr>
        <w:t>Στη συνέχεια θα πραγματοποιηθούν οι εξετάσεις στη θεωρία του εργαστηρίου</w:t>
      </w:r>
    </w:p>
    <w:p w:rsidR="00AD4FC1" w:rsidRPr="00622240" w:rsidRDefault="00AD4FC1" w:rsidP="00AD4FC1">
      <w:pPr>
        <w:pStyle w:val="20"/>
        <w:tabs>
          <w:tab w:val="left" w:pos="2127"/>
        </w:tabs>
        <w:spacing w:line="480" w:lineRule="auto"/>
        <w:ind w:left="720"/>
        <w:jc w:val="left"/>
        <w:rPr>
          <w:rFonts w:asciiTheme="minorHAnsi" w:hAnsiTheme="minorHAnsi"/>
          <w:sz w:val="28"/>
          <w:szCs w:val="28"/>
        </w:rPr>
      </w:pPr>
      <w:r w:rsidRPr="00622240">
        <w:rPr>
          <w:rFonts w:asciiTheme="minorHAnsi" w:hAnsiTheme="minorHAnsi"/>
          <w:sz w:val="28"/>
          <w:szCs w:val="28"/>
        </w:rPr>
        <w:t>(Σημειώσεις Εργαστηριακών Ασκήσεων)</w:t>
      </w:r>
    </w:p>
    <w:p w:rsidR="00AD4FC1" w:rsidRPr="00AD4FC1" w:rsidRDefault="00AD4FC1" w:rsidP="00AD4FC1">
      <w:pPr>
        <w:pStyle w:val="20"/>
        <w:tabs>
          <w:tab w:val="left" w:pos="2127"/>
        </w:tabs>
        <w:spacing w:line="480" w:lineRule="auto"/>
        <w:jc w:val="left"/>
        <w:rPr>
          <w:rFonts w:asciiTheme="minorHAnsi" w:hAnsiTheme="minorHAnsi"/>
          <w:b/>
          <w:sz w:val="28"/>
          <w:szCs w:val="28"/>
        </w:rPr>
      </w:pPr>
    </w:p>
    <w:p w:rsidR="00AD4FC1" w:rsidRPr="003F6834" w:rsidRDefault="00AD4FC1" w:rsidP="00AD4FC1">
      <w:pPr>
        <w:pStyle w:val="20"/>
        <w:tabs>
          <w:tab w:val="left" w:pos="2127"/>
        </w:tabs>
        <w:spacing w:line="480" w:lineRule="auto"/>
        <w:jc w:val="left"/>
        <w:rPr>
          <w:rFonts w:asciiTheme="minorHAnsi" w:hAnsiTheme="minorHAnsi"/>
          <w:b/>
          <w:sz w:val="28"/>
          <w:szCs w:val="28"/>
        </w:rPr>
      </w:pPr>
    </w:p>
    <w:p w:rsidR="003F6834" w:rsidRPr="003F6834" w:rsidRDefault="003F6834" w:rsidP="00AD4FC1">
      <w:pPr>
        <w:pStyle w:val="20"/>
        <w:tabs>
          <w:tab w:val="left" w:pos="2127"/>
        </w:tabs>
        <w:spacing w:line="480" w:lineRule="auto"/>
        <w:jc w:val="left"/>
        <w:rPr>
          <w:rFonts w:asciiTheme="minorHAnsi" w:hAnsiTheme="minorHAnsi"/>
          <w:b/>
          <w:sz w:val="28"/>
          <w:szCs w:val="28"/>
        </w:rPr>
      </w:pPr>
    </w:p>
    <w:p w:rsidR="003F6834" w:rsidRPr="003F6834" w:rsidRDefault="003F6834" w:rsidP="007B6408">
      <w:pPr>
        <w:pStyle w:val="20"/>
        <w:tabs>
          <w:tab w:val="left" w:pos="2127"/>
        </w:tabs>
        <w:spacing w:line="480" w:lineRule="auto"/>
        <w:rPr>
          <w:rFonts w:asciiTheme="minorHAnsi" w:hAnsiTheme="minorHAnsi"/>
          <w:b/>
          <w:sz w:val="28"/>
          <w:szCs w:val="28"/>
        </w:rPr>
      </w:pPr>
    </w:p>
    <w:p w:rsidR="003F6834" w:rsidRPr="003F6834" w:rsidRDefault="003F6834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b/>
          <w:sz w:val="28"/>
          <w:szCs w:val="28"/>
        </w:rPr>
      </w:pPr>
    </w:p>
    <w:p w:rsidR="00A40533" w:rsidRPr="001747B4" w:rsidRDefault="00A40533" w:rsidP="007B6408">
      <w:pPr>
        <w:pStyle w:val="20"/>
        <w:tabs>
          <w:tab w:val="left" w:pos="2127"/>
        </w:tabs>
        <w:spacing w:line="480" w:lineRule="auto"/>
        <w:rPr>
          <w:rFonts w:ascii="Trebuchet MS" w:hAnsi="Trebuchet MS"/>
          <w:sz w:val="22"/>
          <w:szCs w:val="22"/>
        </w:rPr>
      </w:pPr>
    </w:p>
    <w:sectPr w:rsidR="00A40533" w:rsidRPr="001747B4" w:rsidSect="00B41FA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F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873109E"/>
    <w:multiLevelType w:val="hybridMultilevel"/>
    <w:tmpl w:val="5EAC7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5586A"/>
    <w:multiLevelType w:val="hybridMultilevel"/>
    <w:tmpl w:val="638EB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0EA10C6"/>
    <w:multiLevelType w:val="hybridMultilevel"/>
    <w:tmpl w:val="5832E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1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25648"/>
    <w:rsid w:val="00031593"/>
    <w:rsid w:val="000323CA"/>
    <w:rsid w:val="00044198"/>
    <w:rsid w:val="0007173C"/>
    <w:rsid w:val="00076D1F"/>
    <w:rsid w:val="00091368"/>
    <w:rsid w:val="000B0A1B"/>
    <w:rsid w:val="000B0E46"/>
    <w:rsid w:val="000B76F7"/>
    <w:rsid w:val="000C2674"/>
    <w:rsid w:val="000D2E95"/>
    <w:rsid w:val="000E0E96"/>
    <w:rsid w:val="000F62A3"/>
    <w:rsid w:val="00103337"/>
    <w:rsid w:val="00124933"/>
    <w:rsid w:val="00142AC0"/>
    <w:rsid w:val="001747B4"/>
    <w:rsid w:val="001801A0"/>
    <w:rsid w:val="001842E6"/>
    <w:rsid w:val="001A3C91"/>
    <w:rsid w:val="001B3338"/>
    <w:rsid w:val="001C1AD8"/>
    <w:rsid w:val="001C367F"/>
    <w:rsid w:val="001D028A"/>
    <w:rsid w:val="001D1785"/>
    <w:rsid w:val="0020358B"/>
    <w:rsid w:val="00211173"/>
    <w:rsid w:val="00242214"/>
    <w:rsid w:val="002726E0"/>
    <w:rsid w:val="00273A5E"/>
    <w:rsid w:val="00297B5F"/>
    <w:rsid w:val="002B0C3E"/>
    <w:rsid w:val="002D086A"/>
    <w:rsid w:val="002D627A"/>
    <w:rsid w:val="002E66D0"/>
    <w:rsid w:val="00312FE9"/>
    <w:rsid w:val="00317342"/>
    <w:rsid w:val="0032057C"/>
    <w:rsid w:val="003B04BC"/>
    <w:rsid w:val="003C1611"/>
    <w:rsid w:val="003D6430"/>
    <w:rsid w:val="003F6834"/>
    <w:rsid w:val="0041332C"/>
    <w:rsid w:val="00417538"/>
    <w:rsid w:val="004204C6"/>
    <w:rsid w:val="00452159"/>
    <w:rsid w:val="00474498"/>
    <w:rsid w:val="004751A1"/>
    <w:rsid w:val="004910B2"/>
    <w:rsid w:val="004A5BF5"/>
    <w:rsid w:val="004F0F7E"/>
    <w:rsid w:val="00514603"/>
    <w:rsid w:val="005153C7"/>
    <w:rsid w:val="00534B26"/>
    <w:rsid w:val="00586918"/>
    <w:rsid w:val="005A634D"/>
    <w:rsid w:val="005C2104"/>
    <w:rsid w:val="005E5D25"/>
    <w:rsid w:val="005E7D4E"/>
    <w:rsid w:val="0060387D"/>
    <w:rsid w:val="00614DCF"/>
    <w:rsid w:val="00622240"/>
    <w:rsid w:val="00691835"/>
    <w:rsid w:val="006B366B"/>
    <w:rsid w:val="006B3E85"/>
    <w:rsid w:val="006B7F54"/>
    <w:rsid w:val="006D5794"/>
    <w:rsid w:val="006F6754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97247"/>
    <w:rsid w:val="007A68FD"/>
    <w:rsid w:val="007B309F"/>
    <w:rsid w:val="007B6408"/>
    <w:rsid w:val="007D5F37"/>
    <w:rsid w:val="00810814"/>
    <w:rsid w:val="008213B7"/>
    <w:rsid w:val="00836733"/>
    <w:rsid w:val="00837700"/>
    <w:rsid w:val="0084226F"/>
    <w:rsid w:val="008537A7"/>
    <w:rsid w:val="00893E63"/>
    <w:rsid w:val="008947A9"/>
    <w:rsid w:val="008A0E36"/>
    <w:rsid w:val="008A2407"/>
    <w:rsid w:val="008C1AB0"/>
    <w:rsid w:val="008C2AE2"/>
    <w:rsid w:val="008D0CF9"/>
    <w:rsid w:val="008E1019"/>
    <w:rsid w:val="008E257B"/>
    <w:rsid w:val="00900167"/>
    <w:rsid w:val="00965DFC"/>
    <w:rsid w:val="009B1FFE"/>
    <w:rsid w:val="009C2D8F"/>
    <w:rsid w:val="009C3586"/>
    <w:rsid w:val="009D2AE8"/>
    <w:rsid w:val="00A05A78"/>
    <w:rsid w:val="00A27709"/>
    <w:rsid w:val="00A33508"/>
    <w:rsid w:val="00A40533"/>
    <w:rsid w:val="00A46807"/>
    <w:rsid w:val="00A57344"/>
    <w:rsid w:val="00A71259"/>
    <w:rsid w:val="00A94741"/>
    <w:rsid w:val="00AD4FC1"/>
    <w:rsid w:val="00AF0481"/>
    <w:rsid w:val="00B05E46"/>
    <w:rsid w:val="00B0777D"/>
    <w:rsid w:val="00B14CF9"/>
    <w:rsid w:val="00B21DEF"/>
    <w:rsid w:val="00B24785"/>
    <w:rsid w:val="00B41FA9"/>
    <w:rsid w:val="00B467C6"/>
    <w:rsid w:val="00BA121C"/>
    <w:rsid w:val="00BD6136"/>
    <w:rsid w:val="00BE2701"/>
    <w:rsid w:val="00C02DE4"/>
    <w:rsid w:val="00C104E9"/>
    <w:rsid w:val="00C30825"/>
    <w:rsid w:val="00C520D2"/>
    <w:rsid w:val="00C62F9B"/>
    <w:rsid w:val="00CB1BA5"/>
    <w:rsid w:val="00CB5774"/>
    <w:rsid w:val="00CD1214"/>
    <w:rsid w:val="00CD76AC"/>
    <w:rsid w:val="00D03A0D"/>
    <w:rsid w:val="00D040E7"/>
    <w:rsid w:val="00D07E1F"/>
    <w:rsid w:val="00D2396E"/>
    <w:rsid w:val="00D44DDF"/>
    <w:rsid w:val="00D7204D"/>
    <w:rsid w:val="00D80E7B"/>
    <w:rsid w:val="00D8147C"/>
    <w:rsid w:val="00DA2C6C"/>
    <w:rsid w:val="00DA490F"/>
    <w:rsid w:val="00DC37ED"/>
    <w:rsid w:val="00DD5937"/>
    <w:rsid w:val="00DE364C"/>
    <w:rsid w:val="00DE5831"/>
    <w:rsid w:val="00DE5C35"/>
    <w:rsid w:val="00DF5E83"/>
    <w:rsid w:val="00E24434"/>
    <w:rsid w:val="00E513D6"/>
    <w:rsid w:val="00E90FB4"/>
    <w:rsid w:val="00EB2E79"/>
    <w:rsid w:val="00EB55FB"/>
    <w:rsid w:val="00EB647F"/>
    <w:rsid w:val="00ED3F53"/>
    <w:rsid w:val="00EE0E63"/>
    <w:rsid w:val="00F218CB"/>
    <w:rsid w:val="00F34754"/>
    <w:rsid w:val="00F42910"/>
    <w:rsid w:val="00F8048C"/>
    <w:rsid w:val="00F84488"/>
    <w:rsid w:val="00F90BA6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33"/>
  </w:style>
  <w:style w:type="paragraph" w:styleId="1">
    <w:name w:val="heading 1"/>
    <w:basedOn w:val="a"/>
    <w:next w:val="a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93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124933"/>
    <w:rPr>
      <w:color w:val="0000FF"/>
      <w:u w:val="single"/>
    </w:rPr>
  </w:style>
  <w:style w:type="paragraph" w:styleId="20">
    <w:name w:val="Body Text 2"/>
    <w:basedOn w:val="a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4</cp:revision>
  <cp:lastPrinted>2016-02-11T09:11:00Z</cp:lastPrinted>
  <dcterms:created xsi:type="dcterms:W3CDTF">2016-02-11T09:09:00Z</dcterms:created>
  <dcterms:modified xsi:type="dcterms:W3CDTF">2016-02-11T09:54:00Z</dcterms:modified>
</cp:coreProperties>
</file>