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13" w:rsidRPr="00C472FA" w:rsidRDefault="00760313" w:rsidP="00760313">
      <w:pPr>
        <w:spacing w:line="276" w:lineRule="auto"/>
        <w:jc w:val="center"/>
        <w:rPr>
          <w:rFonts w:ascii="Calibri" w:hAnsi="Calibri"/>
          <w:u w:val="single"/>
          <w:lang w:val="el-GR" w:eastAsia="el-GR"/>
        </w:rPr>
      </w:pPr>
    </w:p>
    <w:p w:rsidR="004E6F6D" w:rsidRPr="001D0338" w:rsidRDefault="004E6F6D" w:rsidP="004E6F6D">
      <w:pPr>
        <w:ind w:left="340"/>
        <w:rPr>
          <w:rFonts w:ascii="Calibri" w:hAnsi="Calibri" w:cs="Arial"/>
          <w:b/>
          <w:bCs/>
          <w:lang w:val="el-GR"/>
        </w:rPr>
      </w:pPr>
    </w:p>
    <w:p w:rsidR="004E6F6D" w:rsidRPr="00C472FA" w:rsidRDefault="004E6F6D" w:rsidP="004E6F6D">
      <w:pPr>
        <w:ind w:left="340"/>
        <w:rPr>
          <w:rFonts w:ascii="Calibri" w:hAnsi="Calibri" w:cs="Arial"/>
          <w:b/>
          <w:bCs/>
          <w:lang w:val="el-GR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3"/>
        <w:gridCol w:w="3966"/>
        <w:gridCol w:w="3969"/>
        <w:gridCol w:w="15"/>
      </w:tblGrid>
      <w:tr w:rsidR="000A5BA0" w:rsidRPr="000A5BA0" w:rsidTr="00B908D1">
        <w:trPr>
          <w:trHeight w:val="562"/>
          <w:jc w:val="center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0" w:rsidRPr="000A5BA0" w:rsidRDefault="000A5BA0" w:rsidP="003D468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l-GR"/>
              </w:rPr>
              <w:t xml:space="preserve">Πέμπτη </w:t>
            </w:r>
            <w:r w:rsidR="003D468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l-GR"/>
              </w:rPr>
              <w:t>15</w:t>
            </w:r>
            <w:r w:rsidRPr="000A5BA0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/>
              </w:rPr>
              <w:t>/0</w:t>
            </w:r>
            <w:r w:rsidR="003D468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l-GR"/>
              </w:rPr>
              <w:t>2</w:t>
            </w:r>
            <w:r w:rsidRPr="000A5BA0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n-US"/>
              </w:rPr>
              <w:t>/201</w:t>
            </w:r>
            <w:r w:rsidR="003D468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l-GR"/>
              </w:rPr>
              <w:t>8</w:t>
            </w:r>
          </w:p>
        </w:tc>
      </w:tr>
      <w:tr w:rsidR="00B908D1" w:rsidRPr="00F525B1" w:rsidTr="00B908D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128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908D1" w:rsidRPr="000A5BA0" w:rsidRDefault="00B908D1" w:rsidP="0030321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12:00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908D1" w:rsidRPr="000A5BA0" w:rsidRDefault="00B908D1" w:rsidP="0030321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Μπαλαλή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 Αικατερίνη</w:t>
            </w:r>
          </w:p>
        </w:tc>
        <w:tc>
          <w:tcPr>
            <w:tcW w:w="3966" w:type="dxa"/>
            <w:vAlign w:val="center"/>
          </w:tcPr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Στρατηγικός σχεδιασμός συνεταιρισμού βιολογικού </w:t>
            </w: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ελαιολάδου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 στο Ν. Ηρακλείου Κρήτης.</w:t>
            </w:r>
          </w:p>
        </w:tc>
        <w:tc>
          <w:tcPr>
            <w:tcW w:w="3969" w:type="dxa"/>
            <w:vAlign w:val="center"/>
          </w:tcPr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Ε. Κλωνάρης, </w:t>
            </w: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Αναπλ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. Καθηγητής ΓΠΑ </w:t>
            </w:r>
          </w:p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B908D1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t>Κ. Ηλιόπουλος, Αναπληρωτής Ερευνητής ΙΝ.ΑΓΡ.Ο.Κ. (</w:t>
            </w:r>
            <w:proofErr w:type="spellStart"/>
            <w:r w:rsidRPr="00B908D1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t>συνεπιβλέπων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)</w:t>
            </w:r>
          </w:p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Γ. Ζερβάκης, </w:t>
            </w: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Αναπλ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. Καθηγητής ΓΠΑ</w:t>
            </w:r>
          </w:p>
        </w:tc>
      </w:tr>
      <w:tr w:rsidR="00B908D1" w:rsidRPr="00F525B1" w:rsidTr="00B908D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128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908D1" w:rsidRPr="000A5BA0" w:rsidRDefault="00B908D1" w:rsidP="0030321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12:45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908D1" w:rsidRPr="000A5BA0" w:rsidRDefault="00B908D1" w:rsidP="0030321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Μπγιάλας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 Αθανάσιος</w:t>
            </w:r>
          </w:p>
        </w:tc>
        <w:tc>
          <w:tcPr>
            <w:tcW w:w="3966" w:type="dxa"/>
            <w:vAlign w:val="center"/>
          </w:tcPr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Ανάλυση και σχεδιασμός της στρατηγικής των συνεταιρισμών στον κλάδο του οίνου. Μελέτη περίπτωσης του οινοποιητικού συνεταιρισμού Νεμέας.</w:t>
            </w:r>
          </w:p>
        </w:tc>
        <w:tc>
          <w:tcPr>
            <w:tcW w:w="3969" w:type="dxa"/>
            <w:vAlign w:val="center"/>
          </w:tcPr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Ε. Κλωνάρης, </w:t>
            </w: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Αναπλ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. Καθηγητής ΓΠΑ </w:t>
            </w:r>
          </w:p>
          <w:p w:rsidR="00B908D1" w:rsidRPr="00B908D1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</w:pPr>
            <w:r w:rsidRPr="00B908D1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t>Κ. Ηλιόπουλος, Αναπληρωτής Ερευνητής ΙΝ.ΑΓΡ.Ο.Κ. (</w:t>
            </w:r>
            <w:proofErr w:type="spellStart"/>
            <w:r w:rsidRPr="00B908D1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t>συνεπιβλέπων</w:t>
            </w:r>
            <w:proofErr w:type="spellEnd"/>
            <w:r w:rsidRPr="00B908D1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t>)</w:t>
            </w:r>
          </w:p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Γ. Κοτσερίδης, </w:t>
            </w: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Αναπλ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. Καθηγητής ΓΠΑ</w:t>
            </w:r>
          </w:p>
        </w:tc>
      </w:tr>
      <w:tr w:rsidR="00F525B1" w:rsidRPr="00F525B1" w:rsidTr="004D1219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129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525B1" w:rsidRPr="000A5BA0" w:rsidRDefault="00F525B1" w:rsidP="00F525B1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bookmarkStart w:id="0" w:name="_GoBack" w:colFirst="2" w:colLast="3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13:30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525B1" w:rsidRPr="000A5BA0" w:rsidRDefault="00F525B1" w:rsidP="00F525B1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Τσερτικίδου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 Μαρία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5B1" w:rsidRDefault="00F525B1" w:rsidP="00F525B1">
            <w:pPr>
              <w:spacing w:line="252" w:lineRule="auto"/>
              <w:rPr>
                <w:rFonts w:ascii="Calibri" w:hAnsi="Calibri"/>
                <w:sz w:val="22"/>
                <w:szCs w:val="22"/>
                <w:lang w:val="el-GR"/>
              </w:rPr>
            </w:pPr>
            <w:r w:rsidRPr="00F525B1">
              <w:rPr>
                <w:rFonts w:ascii="Calibri" w:hAnsi="Calibri"/>
                <w:sz w:val="22"/>
                <w:szCs w:val="22"/>
                <w:lang w:val="el-GR"/>
              </w:rPr>
              <w:t>Εργασιακές σχέσεις και η επίδραση τους στην εργασιακή ικανοποίηση και απόδοση σε εταιρείες τροφίμων.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5B1" w:rsidRPr="00F525B1" w:rsidRDefault="00F525B1" w:rsidP="00F525B1">
            <w:pPr>
              <w:spacing w:line="252" w:lineRule="auto"/>
              <w:rPr>
                <w:rFonts w:ascii="Calibri" w:hAnsi="Calibri"/>
                <w:sz w:val="22"/>
                <w:szCs w:val="22"/>
                <w:lang w:val="el-GR"/>
              </w:rPr>
            </w:pPr>
            <w:r w:rsidRPr="00F525B1">
              <w:rPr>
                <w:rFonts w:ascii="Calibri" w:hAnsi="Calibri"/>
                <w:sz w:val="22"/>
                <w:szCs w:val="22"/>
                <w:lang w:val="el-GR"/>
              </w:rPr>
              <w:t>Φ. Νταλιάνης, Επικ. Καθηγητής Πα.Πει.</w:t>
            </w:r>
          </w:p>
          <w:p w:rsidR="00F525B1" w:rsidRPr="00F525B1" w:rsidRDefault="00F525B1" w:rsidP="00F525B1">
            <w:pPr>
              <w:spacing w:line="252" w:lineRule="auto"/>
              <w:rPr>
                <w:rFonts w:ascii="Calibri" w:hAnsi="Calibri"/>
                <w:sz w:val="22"/>
                <w:szCs w:val="22"/>
                <w:lang w:val="el-GR"/>
              </w:rPr>
            </w:pPr>
            <w:r w:rsidRPr="00F525B1">
              <w:rPr>
                <w:rFonts w:ascii="Calibri" w:hAnsi="Calibri"/>
                <w:sz w:val="22"/>
                <w:szCs w:val="22"/>
                <w:lang w:val="el-GR"/>
              </w:rPr>
              <w:t>Ε. Κλωνάρης, Αναπλ. Καθηγητής ΓΠΑ</w:t>
            </w:r>
          </w:p>
          <w:p w:rsidR="00F525B1" w:rsidRPr="00F525B1" w:rsidRDefault="00F525B1" w:rsidP="00F525B1">
            <w:pPr>
              <w:spacing w:line="252" w:lineRule="auto"/>
              <w:rPr>
                <w:rFonts w:ascii="Calibri" w:hAnsi="Calibri"/>
                <w:sz w:val="22"/>
                <w:szCs w:val="22"/>
                <w:lang w:val="el-GR"/>
              </w:rPr>
            </w:pPr>
            <w:r w:rsidRPr="00F525B1">
              <w:rPr>
                <w:rFonts w:ascii="Calibri" w:hAnsi="Calibri"/>
                <w:sz w:val="22"/>
                <w:szCs w:val="22"/>
                <w:lang w:val="el-GR"/>
              </w:rPr>
              <w:t>Π. Λαζαρίδης, καθηγητής ΓΠΑ</w:t>
            </w:r>
          </w:p>
        </w:tc>
      </w:tr>
      <w:bookmarkEnd w:id="0"/>
      <w:tr w:rsidR="00B908D1" w:rsidRPr="00F525B1" w:rsidTr="00B908D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129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908D1" w:rsidRPr="000A5BA0" w:rsidRDefault="00B908D1" w:rsidP="0030321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14:15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908D1" w:rsidRPr="000A5BA0" w:rsidRDefault="00B908D1" w:rsidP="0030321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Σεϊντής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 Παναγιώτης</w:t>
            </w:r>
          </w:p>
        </w:tc>
        <w:tc>
          <w:tcPr>
            <w:tcW w:w="3966" w:type="dxa"/>
            <w:vAlign w:val="center"/>
          </w:tcPr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Ικανοποίηση και εμπιστοσύνη </w:t>
            </w: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συνεταιριζόμενων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 μελών: η μελέτη περίπτωσης του Αγροτικού Ελαιουργικού Συνεταιρισμού Στυλίδας</w:t>
            </w:r>
          </w:p>
        </w:tc>
        <w:tc>
          <w:tcPr>
            <w:tcW w:w="3969" w:type="dxa"/>
            <w:vAlign w:val="center"/>
          </w:tcPr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Φ. Νταλιάνης, </w:t>
            </w: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Επικ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. Καθηγητής Παν. Πει.</w:t>
            </w:r>
          </w:p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Π. Λαζαρίδης, Καθηγητής ΓΠΑ</w:t>
            </w:r>
          </w:p>
          <w:p w:rsidR="00B908D1" w:rsidRPr="000A5BA0" w:rsidRDefault="00B908D1" w:rsidP="003D4684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Κ. Ηλιόπουλος, Αναπληρωτής Ερευνητής ΙΝ.ΑΓΡ.Ο.Κ. </w:t>
            </w:r>
          </w:p>
        </w:tc>
      </w:tr>
      <w:tr w:rsidR="00B908D1" w:rsidRPr="00FB0501" w:rsidTr="00B908D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129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908D1" w:rsidRPr="000A5BA0" w:rsidRDefault="00B908D1" w:rsidP="0030321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13:30*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908D1" w:rsidRPr="000A5BA0" w:rsidRDefault="00B908D1" w:rsidP="0030321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Κοντοπούλου Ευαγγελία</w:t>
            </w:r>
          </w:p>
        </w:tc>
        <w:tc>
          <w:tcPr>
            <w:tcW w:w="3966" w:type="dxa"/>
            <w:vAlign w:val="center"/>
          </w:tcPr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Aποτύπωση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 του συστήματος διαχείρισης ασφάλειας και ποιότητας τροφίμων σε βιομηχανία αναψυκτικών σε συνάρτηση με το κόστος εφαρμογής του.</w:t>
            </w:r>
          </w:p>
        </w:tc>
        <w:tc>
          <w:tcPr>
            <w:tcW w:w="3969" w:type="dxa"/>
            <w:vAlign w:val="center"/>
          </w:tcPr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Ε. Δροσινός, Καθηγητής ΓΠΑ</w:t>
            </w:r>
          </w:p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Κ. Τσιμπούκας, Καθηγητής ΓΠΑ</w:t>
            </w:r>
          </w:p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Α. Ακτύπης, Λέκτορας ΓΠΑ</w:t>
            </w:r>
          </w:p>
        </w:tc>
      </w:tr>
      <w:tr w:rsidR="00B908D1" w:rsidRPr="00F525B1" w:rsidTr="00B908D1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hRule="exact" w:val="1702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908D1" w:rsidRPr="000A5BA0" w:rsidRDefault="00B908D1" w:rsidP="0030321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15:00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908D1" w:rsidRPr="000A5BA0" w:rsidRDefault="00B908D1" w:rsidP="0030321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Χρόνης Νικόλας Δημήτρης</w:t>
            </w:r>
          </w:p>
        </w:tc>
        <w:tc>
          <w:tcPr>
            <w:tcW w:w="3966" w:type="dxa"/>
            <w:vAlign w:val="center"/>
          </w:tcPr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Σχέδιο πρότυπης μονάδας παραγωγής βιολογικού </w:t>
            </w: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αίγειου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 γάλακτος.</w:t>
            </w:r>
          </w:p>
        </w:tc>
        <w:tc>
          <w:tcPr>
            <w:tcW w:w="3969" w:type="dxa"/>
            <w:vAlign w:val="center"/>
          </w:tcPr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Κ. Τσιμπούκας, Καθηγητής ΓΠΑ</w:t>
            </w:r>
          </w:p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Γ. Ζέρβας, Καθηγητής ΓΠΑ </w:t>
            </w:r>
          </w:p>
          <w:p w:rsidR="00B908D1" w:rsidRPr="000A5BA0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</w:pPr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 xml:space="preserve">Χ. Μπαλάσκας,  </w:t>
            </w:r>
            <w:proofErr w:type="spellStart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Επικ</w:t>
            </w:r>
            <w:proofErr w:type="spellEnd"/>
            <w:r w:rsidRPr="000A5BA0">
              <w:rPr>
                <w:rFonts w:asciiTheme="minorHAnsi" w:eastAsiaTheme="minorHAnsi" w:hAnsiTheme="minorHAnsi" w:cstheme="minorBidi"/>
                <w:sz w:val="22"/>
                <w:szCs w:val="22"/>
                <w:lang w:val="el-GR"/>
              </w:rPr>
              <w:t>. Καθηγητής ΓΠΑ</w:t>
            </w:r>
          </w:p>
          <w:p w:rsidR="00B908D1" w:rsidRPr="00B908D1" w:rsidRDefault="00B908D1" w:rsidP="00303219">
            <w:pPr>
              <w:spacing w:line="259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</w:pPr>
            <w:r w:rsidRPr="00B908D1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t xml:space="preserve">Πέτρος </w:t>
            </w:r>
            <w:proofErr w:type="spellStart"/>
            <w:r w:rsidRPr="00B908D1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t>Σολδάτος</w:t>
            </w:r>
            <w:proofErr w:type="spellEnd"/>
            <w:r w:rsidRPr="00B908D1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t>, Ομότιμος Καθηγητής ΓΠΑ</w:t>
            </w:r>
          </w:p>
        </w:tc>
      </w:tr>
    </w:tbl>
    <w:p w:rsidR="007A48FB" w:rsidRDefault="007A48FB">
      <w:pPr>
        <w:rPr>
          <w:lang w:val="el-GR"/>
        </w:rPr>
      </w:pPr>
    </w:p>
    <w:p w:rsidR="00B908D1" w:rsidRPr="00DF13D8" w:rsidRDefault="00B908D1">
      <w:pPr>
        <w:rPr>
          <w:lang w:val="el-GR"/>
        </w:rPr>
      </w:pPr>
      <w:r>
        <w:rPr>
          <w:lang w:val="el-GR"/>
        </w:rPr>
        <w:t xml:space="preserve">*Η παρουσίαση της εργασίας της </w:t>
      </w:r>
      <w:proofErr w:type="spellStart"/>
      <w:r>
        <w:rPr>
          <w:lang w:val="el-GR"/>
        </w:rPr>
        <w:t>κας</w:t>
      </w:r>
      <w:proofErr w:type="spellEnd"/>
      <w:r>
        <w:rPr>
          <w:lang w:val="el-GR"/>
        </w:rPr>
        <w:t xml:space="preserve"> Κοντοπούλου θα </w:t>
      </w:r>
      <w:r w:rsidR="003D4684">
        <w:rPr>
          <w:lang w:val="el-GR"/>
        </w:rPr>
        <w:t xml:space="preserve">πραγματοποιηθεί στο γραφείο του κ. </w:t>
      </w:r>
      <w:proofErr w:type="spellStart"/>
      <w:r w:rsidR="003D4684">
        <w:rPr>
          <w:lang w:val="el-GR"/>
        </w:rPr>
        <w:t>Δροσινού</w:t>
      </w:r>
      <w:proofErr w:type="spellEnd"/>
      <w:r w:rsidR="003D4684">
        <w:rPr>
          <w:lang w:val="el-GR"/>
        </w:rPr>
        <w:t xml:space="preserve"> (ισόγειο κτηρίου Χασιώτη)</w:t>
      </w:r>
    </w:p>
    <w:sectPr w:rsidR="00B908D1" w:rsidRPr="00DF1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6D"/>
    <w:rsid w:val="000A5BA0"/>
    <w:rsid w:val="00144CD6"/>
    <w:rsid w:val="001D0338"/>
    <w:rsid w:val="00263FC5"/>
    <w:rsid w:val="002968CA"/>
    <w:rsid w:val="00311682"/>
    <w:rsid w:val="00326590"/>
    <w:rsid w:val="003D4684"/>
    <w:rsid w:val="004E6F6D"/>
    <w:rsid w:val="004E71E2"/>
    <w:rsid w:val="00623714"/>
    <w:rsid w:val="00745FB0"/>
    <w:rsid w:val="00760313"/>
    <w:rsid w:val="00765759"/>
    <w:rsid w:val="007A48FB"/>
    <w:rsid w:val="008214CA"/>
    <w:rsid w:val="00937CC7"/>
    <w:rsid w:val="009B023B"/>
    <w:rsid w:val="009F19EE"/>
    <w:rsid w:val="00A17DC0"/>
    <w:rsid w:val="00A30A84"/>
    <w:rsid w:val="00B37458"/>
    <w:rsid w:val="00B908D1"/>
    <w:rsid w:val="00BF410B"/>
    <w:rsid w:val="00CF3878"/>
    <w:rsid w:val="00D61970"/>
    <w:rsid w:val="00DF13D8"/>
    <w:rsid w:val="00E447E6"/>
    <w:rsid w:val="00F525B1"/>
    <w:rsid w:val="00FB0501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C3F68-09CF-4FE3-8DB6-0F5CA017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F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E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11</cp:revision>
  <cp:lastPrinted>2017-01-09T11:58:00Z</cp:lastPrinted>
  <dcterms:created xsi:type="dcterms:W3CDTF">2018-02-02T11:23:00Z</dcterms:created>
  <dcterms:modified xsi:type="dcterms:W3CDTF">2018-02-12T10:02:00Z</dcterms:modified>
</cp:coreProperties>
</file>